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890" w:rsidRDefault="000E4890" w:rsidP="00DA49F6">
      <w:pPr>
        <w:ind w:firstLine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E4890">
        <w:rPr>
          <w:rFonts w:ascii="Times New Roman" w:hAnsi="Times New Roman" w:cs="Times New Roman"/>
          <w:b/>
          <w:sz w:val="24"/>
          <w:szCs w:val="24"/>
          <w:lang w:val="ru-RU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757499322" r:id="rId6"/>
        </w:object>
      </w:r>
    </w:p>
    <w:p w:rsidR="000E4890" w:rsidRDefault="000E4890" w:rsidP="00DA49F6">
      <w:pPr>
        <w:ind w:firstLine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E4890" w:rsidRDefault="000E4890" w:rsidP="00DA49F6">
      <w:pPr>
        <w:ind w:firstLine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E4890" w:rsidRDefault="000E4890" w:rsidP="00DA49F6">
      <w:pPr>
        <w:ind w:firstLine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075DB" w:rsidRDefault="009075DB" w:rsidP="000E4890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DA49F6" w:rsidRPr="003913C0" w:rsidRDefault="00DA49F6" w:rsidP="000E4890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913C0">
        <w:rPr>
          <w:rFonts w:ascii="Times New Roman" w:hAnsi="Times New Roman" w:cs="Times New Roman"/>
          <w:b/>
          <w:sz w:val="24"/>
          <w:szCs w:val="24"/>
          <w:lang w:val="ru-RU"/>
        </w:rPr>
        <w:t>ПОЯСНИТЕЛЬНАЯ ЗАПИСКА</w:t>
      </w:r>
    </w:p>
    <w:p w:rsidR="00DA49F6" w:rsidRPr="00DA49F6" w:rsidRDefault="00DA49F6" w:rsidP="00DA49F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49F6">
        <w:rPr>
          <w:rFonts w:ascii="Times New Roman" w:hAnsi="Times New Roman" w:cs="Times New Roman"/>
          <w:sz w:val="24"/>
          <w:szCs w:val="24"/>
          <w:lang w:val="ru-RU"/>
        </w:rPr>
        <w:t>Программа по литературному чтению на родном (русском) языке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DA49F6" w:rsidRDefault="00DA49F6" w:rsidP="00DA49F6">
      <w:pPr>
        <w:ind w:firstLine="567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 w:rsidRPr="00DA49F6">
        <w:rPr>
          <w:rFonts w:ascii="Times New Roman" w:hAnsi="Times New Roman" w:cs="Times New Roman"/>
          <w:b/>
          <w:sz w:val="28"/>
          <w:szCs w:val="28"/>
          <w:lang w:val="ru-RU"/>
        </w:rPr>
        <w:t>ОБЩАЯ ХАРАКТЕРИСТИКА УЧЕБНОГО ПРЕДМЕТА «</w:t>
      </w:r>
      <w:r w:rsidRPr="00DA49F6">
        <w:rPr>
          <w:rFonts w:ascii="Times New Roman" w:hAnsi="Times New Roman"/>
          <w:b/>
          <w:color w:val="000000"/>
          <w:sz w:val="28"/>
          <w:szCs w:val="28"/>
          <w:lang w:val="ru-RU"/>
        </w:rPr>
        <w:t>ЛИТЕРАТУРНОЕ ЧТЕНИЕ НА РОДНОМ (РУССКОМ) ЯЗЫКЕ»</w:t>
      </w:r>
    </w:p>
    <w:p w:rsidR="00DA49F6" w:rsidRDefault="00DA49F6" w:rsidP="00DA49F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49F6">
        <w:rPr>
          <w:rFonts w:ascii="Times New Roman" w:hAnsi="Times New Roman" w:cs="Times New Roman"/>
          <w:sz w:val="24"/>
          <w:szCs w:val="24"/>
          <w:lang w:val="ru-RU"/>
        </w:rPr>
        <w:t>Программа по литературному чтению на родном (русском) языке направлена на 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историко-культурных, нравственных, эстетических ценностей, понимания роли фольклора и художественной литературы родного народа в создании культурного, морально-этического и эстетического пространства субъекта Российской Федерации, 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содержания программы по литературному чтению на родном (русском) языке положена идея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преемственную связь прошлого, настоящего и будущего русской национально-культурной традиции в сознании обучающихся.</w:t>
      </w:r>
    </w:p>
    <w:p w:rsidR="0057482F" w:rsidRPr="0057482F" w:rsidRDefault="0057482F" w:rsidP="0057482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b/>
          <w:sz w:val="24"/>
          <w:szCs w:val="24"/>
          <w:lang w:val="ru-RU"/>
        </w:rPr>
        <w:t>ЦЕЛИ ИЗУЧЕНИЯ УЧЕБНОГО ПРЕДМЕТА «ЛИТЕРАТУРНОЕ ЧТЕНИЕ НА РОДНОМ (РУССКОМ) ЯЗЫКЕ»</w:t>
      </w:r>
    </w:p>
    <w:p w:rsidR="0057482F" w:rsidRDefault="0057482F" w:rsidP="00DA49F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b/>
          <w:sz w:val="24"/>
          <w:szCs w:val="24"/>
          <w:lang w:val="ru-RU"/>
        </w:rPr>
        <w:t>Целями</w:t>
      </w: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 изучения литературного чтения на родном (русском) языке являются: </w:t>
      </w:r>
    </w:p>
    <w:p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воспитание ценностного отношения к русской литературе и русскому языку как существенной части родной культуры; </w:t>
      </w:r>
    </w:p>
    <w:p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включение обучающихся в культурно-языковое пространство своего народа и приобщение к его культурному наследию и современности, к традициям своего народа; </w:t>
      </w:r>
    </w:p>
    <w:p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исторической преемственности поколений, своей ответственности за сохранение русской культуры; </w:t>
      </w:r>
    </w:p>
    <w:p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>развитие читательских умений.</w:t>
      </w:r>
    </w:p>
    <w:p w:rsidR="00ED3B0B" w:rsidRDefault="00ED3B0B" w:rsidP="00ED3B0B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Достижение данных целей предполагает решение следующих </w:t>
      </w:r>
      <w:r w:rsidRPr="00ED3B0B">
        <w:rPr>
          <w:rFonts w:ascii="Times New Roman" w:hAnsi="Times New Roman" w:cs="Times New Roman"/>
          <w:b/>
          <w:sz w:val="24"/>
          <w:szCs w:val="24"/>
          <w:lang w:val="ru-RU"/>
        </w:rPr>
        <w:t>задач</w:t>
      </w: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принадлежности, формирование ценностей многонационального российского общества; </w:t>
      </w:r>
    </w:p>
    <w:p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воспитание ценностного отношения к историко-культурному опыту русского народа, введение обучающегося в культурно-языковое пространство своего народа, формирование у обучающегося интереса к русской литературе как источнику историко-культурных, нравственных, эстетических ценностей; </w:t>
      </w:r>
    </w:p>
    <w:p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представлений об основных нравственно-этических ценностях, значимых для национального русского сознания и отражённых в родной литературе; </w:t>
      </w:r>
    </w:p>
    <w:p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обогащение знаний о художественно-эстетических возможностях русского языка на основе изучения произведений русской литературы; </w:t>
      </w:r>
    </w:p>
    <w:p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потребности в постоянном чтении для развития личности, для речевого самосовершенствования; </w:t>
      </w:r>
    </w:p>
    <w:p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совершенствование читательских умений понимать и оценивать содержание и специфику различных текстов, участвовать в их обсуждении; </w:t>
      </w:r>
    </w:p>
    <w:p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>развитие всех видов речевой деятельности, приобретение опыта создания устных и письменных высказываний о прочитанном.</w:t>
      </w:r>
    </w:p>
    <w:p w:rsidR="00A01F76" w:rsidRDefault="00A01F76" w:rsidP="00A01F7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b/>
          <w:sz w:val="24"/>
          <w:szCs w:val="24"/>
          <w:lang w:val="ru-RU"/>
        </w:rPr>
        <w:t>МЕСТО УЧЕБНОГО ПРЕДМЕТА ЛИТЕРАТУРНОЕ ЧТЕНИЕ НА РОДНОМ (РУССКОМ) ЯЗЫКЕ» В УЧЕБНОМ ПЛАНЕ</w:t>
      </w:r>
    </w:p>
    <w:p w:rsidR="00A01F76" w:rsidRDefault="00A01F76" w:rsidP="00A01F7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>Общее число часов, рекомендованных для изучения литературного чтения на родном (русском) языке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A01F76" w:rsidRDefault="00A01F76" w:rsidP="00A01F7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b/>
          <w:sz w:val="24"/>
          <w:szCs w:val="24"/>
          <w:lang w:val="ru-RU"/>
        </w:rPr>
        <w:t>ОСНОВНЫЕ СОДЕРЖАТЕЛЬНЫЕ ЛИНИИ РАБОЧЕЙ ПРОГРАММЫ УЧЕБНОГО ПРЕДМЕТА «ЛИТЕРАТУРНОЕ ЧТЕНИЕ НА РОДНОМ (РУССКОМ) ЯЗЫКЕ»</w:t>
      </w:r>
    </w:p>
    <w:p w:rsidR="00A01F76" w:rsidRDefault="00A01F76" w:rsidP="00A01F7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В программе по литературному чтению на родном (русском) языке представлено содержание, изучение которого позволит раскрыть </w:t>
      </w:r>
      <w:proofErr w:type="spellStart"/>
      <w:r w:rsidRPr="00A01F76">
        <w:rPr>
          <w:rFonts w:ascii="Times New Roman" w:hAnsi="Times New Roman" w:cs="Times New Roman"/>
          <w:sz w:val="24"/>
          <w:szCs w:val="24"/>
          <w:lang w:val="ru-RU"/>
        </w:rPr>
        <w:t>национальнокультурную</w:t>
      </w:r>
      <w:proofErr w:type="spellEnd"/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 специфику русской литературы, взаимосвязь русского языка и русской литературы с историей России, с материальной и духовной культурой русского народа. Литературное чтение на родном (русском) языке направлено на расширение литературного и культурного кругозора обучающихся, произведения фольклора и русской классики, современной русской литературы, входящие в круг актуального чтения обучающихся, позволяют обеспечить знакомство обучающихся с ключевыми для национального сознания и русской культуры понятиями. Предложенные обучающимся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авда, любовь и другие). </w:t>
      </w:r>
    </w:p>
    <w:p w:rsidR="00A01F76" w:rsidRDefault="00A01F76" w:rsidP="00A01F7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При определении содержания литературного чтения на родном (русском) языке в центре внимания находятся: </w:t>
      </w:r>
    </w:p>
    <w:p w:rsidR="00A01F76" w:rsidRDefault="00A01F76" w:rsidP="00A01F7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важные для национального сознания концепты, существующие в культурном пространстве на протяжении длительного времени – вплоть до современности (например, доброта, сострадание, чувство справедливости, совесть). Работа с этими ключевыми понятиями происходит на материале доступных для восприятия обучающихся на уровне начального общего образования произведений русских писателей, наиболее ярко воплотивших национальную специфику русской литературы и культуры. Знакомство с этими произведениями помогает обучающимся понять ценности национальной культурной традиции, ключевые понятия русской культуры; </w:t>
      </w:r>
    </w:p>
    <w:p w:rsidR="00A01F76" w:rsidRDefault="00A01F76" w:rsidP="00A01F7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интересы обучающегося: главными героями значительного количества произведений выступают сверстники обучающегося, через их восприятие обучающиеся открывают для себя представленные в программе по литературному чтению на родном (русском) языке культурно-исторические понятия. В программу по литературному чтению на родном (русском) языке включены произведения, которые представляют мир детства в разные эпохи, показывают пути взросления, становления характера, формирования нравственных ориентиров, отбор произведений позволяет обучающемуся глазами сверстника увидеть русскую культуру в разные исторические периоды. В программе по литературному чтению на родном (русском) языке представлено значительное количество произведений современных авторов, продолжающих в своём творчестве национальные традиции русской литературы, эти произведения близки и понятны современному обучающемуся. </w:t>
      </w:r>
    </w:p>
    <w:p w:rsidR="00A01F76" w:rsidRDefault="00A01F76" w:rsidP="00A01F7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>произведения, дающие возможность включить в сферу выделяемых национально-специфических явлений образы и мотивы, отражённые средствами других видов искусства, что позволяет представить обучающимся диалог искусств в русской культуре.</w:t>
      </w:r>
    </w:p>
    <w:p w:rsidR="00EE35D7" w:rsidRDefault="00EE35D7" w:rsidP="00EE35D7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В соответствии с целями изучения литературного чтения на родном (русском) языке» содержание обучения для каждого класса включает два основных раздела: «Мир детства» 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«Россия – Родина моя». </w:t>
      </w:r>
    </w:p>
    <w:p w:rsidR="00EE35D7" w:rsidRPr="00EE35D7" w:rsidRDefault="00EE35D7" w:rsidP="00EE35D7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Программа по литературному чтению на родном (русском) языке предусматривает выбор произведений из предложенного списка в соответствии с уровнем подготовки обучающихся, а также вариативный компонент содержания, разработка которого в рабочих программах предполагает обращение к литературе народов России в целях выявления национально-специфического и общего в произведениях, близких по тематике и проблематике. Произведения региональных авторов учителя могут включать в рабочие программы по своему выбору и с учётом национально-культурной специфики региона.</w:t>
      </w:r>
    </w:p>
    <w:p w:rsidR="00EE35D7" w:rsidRPr="00EE35D7" w:rsidRDefault="00EE35D7" w:rsidP="00EE35D7">
      <w:pPr>
        <w:pStyle w:val="a3"/>
        <w:spacing w:before="240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СОДЕРЖАНИЕ УЧЕБНОГО ПРЕДМЕТА </w:t>
      </w:r>
    </w:p>
    <w:p w:rsidR="00692A48" w:rsidRDefault="00692A48" w:rsidP="00692A48">
      <w:pPr>
        <w:pStyle w:val="a3"/>
        <w:spacing w:before="240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E35D7" w:rsidRPr="00692A48" w:rsidRDefault="00692A48" w:rsidP="00692A48">
      <w:pPr>
        <w:pStyle w:val="a3"/>
        <w:spacing w:before="240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 1 КЛАССЕ.</w:t>
      </w:r>
    </w:p>
    <w:p w:rsidR="00EE35D7" w:rsidRP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Раздел 1. Мир детства.</w:t>
      </w:r>
      <w:r w:rsidRPr="00692A48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Я и книги. </w:t>
      </w:r>
    </w:p>
    <w:p w:rsidR="00EE35D7" w:rsidRP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Не красна книга письмом, красна умом. </w:t>
      </w: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Произведения, отражающие первые шаги в чтении.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Баруздин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«Самое простое дело». </w:t>
      </w: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Л.В. Куклин «Как я научился читать» (фрагмент). </w:t>
      </w: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Н.Н. Носов «Тайна на дне колодца» (фрагмент главы «Волшебные сказки»). </w:t>
      </w: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22500" w:rsidRP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22500">
        <w:rPr>
          <w:rFonts w:ascii="Times New Roman" w:hAnsi="Times New Roman" w:cs="Times New Roman"/>
          <w:i/>
          <w:sz w:val="24"/>
          <w:szCs w:val="24"/>
          <w:lang w:val="ru-RU"/>
        </w:rPr>
        <w:t xml:space="preserve">Без друга в жизни туго.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дружбе.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представление о дружбе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Н.К. Абрамцева «Цветы и зеркало».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Мазнин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«Давайте будем дружить друг с другом» (фрагмент).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С.Л. Прокофьева «Самый большой друг». </w:t>
      </w:r>
    </w:p>
    <w:p w:rsidR="00922500" w:rsidRP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22500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Не тот прав, кто сильный, а тот, кто честный.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правде и честности.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честности как нравственном ориентире.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Осеева «Почему?». </w:t>
      </w:r>
    </w:p>
    <w:p w:rsidR="00922500" w:rsidRDefault="00922500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Л.Н. Толстой «Лгун». </w:t>
      </w:r>
    </w:p>
    <w:p w:rsidR="00922500" w:rsidRDefault="00922500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22500">
        <w:rPr>
          <w:rFonts w:ascii="Times New Roman" w:hAnsi="Times New Roman" w:cs="Times New Roman"/>
          <w:b/>
          <w:sz w:val="24"/>
          <w:szCs w:val="24"/>
          <w:lang w:val="ru-RU"/>
        </w:rPr>
        <w:t>Я фантазирую и мечтаю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Необычное в обычном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умение удивляться при восприятии окружающего мира.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С.А. Иванов «Снежный заповедник» (фрагмент).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Лунин «Я видела чудо».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М.М. Пришвин «Осинкам холодно».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В.Ф. Тендряков «Весенние перевёртыши» (фрагмент).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Раздел 2. Россия – Родина моя.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Что мы Родиной зовём.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С чего начинается Родина?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многогранность понятия «Родина».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Ф.П. Савинов «Родное» (фрагмент).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П.А. Синявский «Рисунок».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К.Д. Ушинс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кий «Наше Отечество».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Сколько же в небе всего происходит.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Поэтические представления русского народа о солнце, луне, звёздах, облаках, отражение этих представлений в фольклоре и их развитие в русской поэзии и прозе.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солнце, луне, звёздах, облаках.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И.А. Бунин «Серп луны под тучкой длинной…».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С.В. Востоков «Два яблока».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В.М. Катанов «Жар-птица».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А.Н. Толстой «Петушки».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Pr="00692A48" w:rsidRDefault="00EE35D7" w:rsidP="00692A4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92A48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Во 2</w:t>
      </w:r>
      <w:r w:rsidR="00692A48" w:rsidRPr="00692A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КЛАССЕ.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Раздел 1. Мир детства.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Я и книги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Не торопись отвечать, торопись слушать.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детское восприятие услышанных рассказов, сказок, стихов.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Е.Н. Егорова «Детство Александра Пушкина» (глава «Нянины сказки»).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Т.А.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Луговская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«Как знаю, как помню, 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как умею» (фрагмент).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Как аукнется, так и откликнется.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об отношении к другим людям. Произведения, отражающие традиционные представления об отношении к другим людям.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Бианки «Сова». </w:t>
      </w:r>
    </w:p>
    <w:p w:rsidR="00692A48" w:rsidRPr="00692A48" w:rsidRDefault="00EE35D7" w:rsidP="00692A4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Л.И. Кузьмин «До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м с колокольчиком».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Воля и труд дивные всходы дают.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труде. Произведения, отражающие представление о трудолюбии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Е.А. Пермяк «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Маркел-самодел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и его дети».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Б.В. Шергин «Пос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ловицы в рассказах». 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Кто идёт вперёд, того страх не берёт.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смелости. Произведения, отражающие традиционные представления о смелости как нравственном ориентире.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С.П. Алексеев «Медаль».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Гол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>явкин</w:t>
      </w:r>
      <w:proofErr w:type="spellEnd"/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«Этот мальчик».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Я и моя семья.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Семья крепка ладом.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семейных ценностях.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С.Г. Георгиев «Стрекот кузнечика».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Голявкин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«Мой добрый папа» (фрагмент).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М.В. Дружинина «Очень полезный подарок».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Л.Н. Толстой «Отец и сыновья».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Я фантазирую и мечтаю.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Мечты, зовущие ввысь.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представления об идеалах в детских мечтах.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Н.К. Абрамцева «Заветное желание».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Е.В. Григорьева «Мечта».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Л.Н. Толстой «Воспоминания» (глава «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Фанфаронова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гора»). 99.7.2.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Раздел 2. Россия – Родина моя.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</w:t>
      </w: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Родная страна во все времена сынами сильна.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Люди земли Русской.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Художественные биографии выдающихся представителей русского народа.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Бахревский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«Виктор Васнецов» (глава «Рябово»).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М.А. Булатов, В.И.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Порудоминский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«Собирал человек слова…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Повесть о В.И. Дале» (фрагмент). </w:t>
      </w: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М.Л. Яковлев «Сергий Радонежский приходит 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на помощь» (фрагмент). 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Народные праздники, связанные с временами года.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Хорош праздник после трудов праведных.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Песни-веснянки. Произведения о праздниках и традициях, связанных с народным календарём.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И.С.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Шмелёв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«Лето Господне» (фрагмент главы «Масленица»).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Л.Ф. Воронкова «Девочка из города» (глава «Праздник весны»).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Жуковский «Жаворонок». 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А.С. Пушкин «Птичка».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К зелёным далям с детства взор приучен.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Поэтические представления русского народа о поле, луге, травах и цветах, отражение этих представлений в фольклоре и их развитие в русской поэзии и прозе.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поле.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Ю.И. Коваль «Фарфоровые колокольчики».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И.С. Никитин «В чистом поле тень шагает».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М.С.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Пляцковский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«Колокольчик».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Солоухин «Трава» (фрагмент).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>.А. Благинина «</w:t>
      </w:r>
      <w:proofErr w:type="spellStart"/>
      <w:r w:rsidR="007A10EB">
        <w:rPr>
          <w:rFonts w:ascii="Times New Roman" w:hAnsi="Times New Roman" w:cs="Times New Roman"/>
          <w:sz w:val="24"/>
          <w:szCs w:val="24"/>
          <w:lang w:val="ru-RU"/>
        </w:rPr>
        <w:t>Журавушка</w:t>
      </w:r>
      <w:proofErr w:type="spellEnd"/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».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A10EB" w:rsidRPr="007A10EB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 3 КЛАССЕ.</w:t>
      </w:r>
      <w:r w:rsidR="007A10EB"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Раздел 1. Мир детства.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и книги.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Пишут не пером, а умом.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первый опыт «писательства».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В.И. Воробьев «Я ничего не придумал» (глава «Мой дневник»).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В.П. Крапивин «Сказки Севки Глущенко» (гл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ава «День рождения»).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Жизнь дана на добрые дела.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доброте. Произведения, отражающие представление о доброте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Ю.А. Буковский «О Доброте – злой и доброй».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Л.Л. Яхнин «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Последняя рубашка».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Живи</w:t>
      </w:r>
      <w:proofErr w:type="gramEnd"/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 совести.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Пословицы о совести. Произведения, отражающие представление о совести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П.В.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Засодимский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«Гришина милостыня».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Н.Г.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Волкова «</w:t>
      </w:r>
      <w:proofErr w:type="spellStart"/>
      <w:r w:rsidR="007A10EB">
        <w:rPr>
          <w:rFonts w:ascii="Times New Roman" w:hAnsi="Times New Roman" w:cs="Times New Roman"/>
          <w:sz w:val="24"/>
          <w:szCs w:val="24"/>
          <w:lang w:val="ru-RU"/>
        </w:rPr>
        <w:t>Дреби</w:t>
      </w:r>
      <w:proofErr w:type="spellEnd"/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-Дон».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и моя семья.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В дружной семье и в холод тепло.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семейных ценностях (лад, любовь, взаимопонимание, забота, терпение, уважение к старшим).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В.М. Шукшин «Как зайка летал на воздушных шариках» (фрагмент).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А.Л. Решетов «Зёрнышки спелых яблок» (фрагмент).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О.Ф.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Кургуз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>ов</w:t>
      </w:r>
      <w:proofErr w:type="spellEnd"/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«Душа нараспашку».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фантазирую и мечтаю.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Детские фантазии. Произведения, отражающие значение мечты и фантазии для взросления, взаимодействие мира реального и мира фантастического.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В.П. Крапивин «Брат, которому семь» (фрагмент главы «Зелёная грива»).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Л.К. Чуковская «Мой отец – Корней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Чуковский» (фрагмент).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Раздел 2. Россия – Родина моя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Родная страна во все времена сынами сильна.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Люди земли Русской. Произведения о выдающихся представителях русского народа.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Н.М. Коняев «Правнуки богатырей» (фрагмент).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Бахревский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«Семён Дежнёв» (фрагмент).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О.М. Гурьян «Мальчик из Холмогор» (фрагмент).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А.Н. Майков «Л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омоносов» (фрагмент).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От праздника к празднику.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Всякая душа празднику рада.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о праздниках, значимых для русской культуры: Рождестве, Пасхе.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Е.В. Григорьева «Радость».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А.И. Куприн «Пасхальные колокола» (фрагмент).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С. Чёрный «Пасхальн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ый визит» (фрагмент). </w:t>
      </w:r>
    </w:p>
    <w:p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Неразгаданная тайна – в чащах леса…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Поэтические представления русского народа о лесе, реке, тумане, отражение этих представлений в фольклоре и их развитие в русской поэзии и прозе. </w:t>
      </w:r>
      <w:proofErr w:type="gram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реке.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И.С. Никитин «Лес». К.Г. Паустовский «Клад».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В.Г. Распутин «Горные речки». </w:t>
      </w:r>
    </w:p>
    <w:p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И.П.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Токмакова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«Туман». </w:t>
      </w:r>
    </w:p>
    <w:p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sz w:val="24"/>
          <w:szCs w:val="24"/>
          <w:lang w:val="ru-RU"/>
        </w:rPr>
        <w:t>В.П. Астафьев «</w:t>
      </w:r>
      <w:proofErr w:type="spellStart"/>
      <w:r w:rsidRPr="007A10EB">
        <w:rPr>
          <w:rFonts w:ascii="Times New Roman" w:hAnsi="Times New Roman" w:cs="Times New Roman"/>
          <w:sz w:val="24"/>
          <w:szCs w:val="24"/>
          <w:lang w:val="ru-RU"/>
        </w:rPr>
        <w:t>Зорькина</w:t>
      </w:r>
      <w:proofErr w:type="spellEnd"/>
      <w:r w:rsidRPr="007A10EB">
        <w:rPr>
          <w:rFonts w:ascii="Times New Roman" w:hAnsi="Times New Roman" w:cs="Times New Roman"/>
          <w:sz w:val="24"/>
          <w:szCs w:val="24"/>
          <w:lang w:val="ru-RU"/>
        </w:rPr>
        <w:t xml:space="preserve"> песня» (фрагмент).</w:t>
      </w:r>
    </w:p>
    <w:p w:rsidR="009C64E1" w:rsidRDefault="009C64E1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482F" w:rsidRPr="003913C0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913C0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 4 КЛАССЕ.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аздел 1. Мир детства.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Я и книги.</w:t>
      </w:r>
    </w:p>
    <w:p w:rsidR="009C64E1" w:rsidRP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i/>
          <w:sz w:val="24"/>
          <w:szCs w:val="24"/>
          <w:lang w:val="ru-RU"/>
        </w:rPr>
        <w:t xml:space="preserve">Испокон века книга растит человека.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ценность чтения в жизни человека, роль книги в становлении личности.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С.Т. Аксаков «Детские годы Багрова-внука» (фрагмент главы «Последовательные воспоминания»).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Д.Н. Мамин-Сибиряк «Из далёкого прошлого» (глава «Книжка с картинками»).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С.Т. Григорьев «Детство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Суворова» (фрагмент).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i/>
          <w:sz w:val="24"/>
          <w:szCs w:val="24"/>
          <w:lang w:val="ru-RU"/>
        </w:rPr>
        <w:t>Скромность красит человека.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скромности.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скромности как черте характера.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Е.В. Клюев «Шагом марш».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И.П. </w:t>
      </w:r>
      <w:proofErr w:type="spellStart"/>
      <w:r w:rsidRPr="009C64E1">
        <w:rPr>
          <w:rFonts w:ascii="Times New Roman" w:hAnsi="Times New Roman" w:cs="Times New Roman"/>
          <w:sz w:val="24"/>
          <w:szCs w:val="24"/>
          <w:lang w:val="ru-RU"/>
        </w:rPr>
        <w:t>Токмакова</w:t>
      </w:r>
      <w:proofErr w:type="spell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«Разговор 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тарника и спорыша».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Любовь всё побеждает.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милосердии, сострадании, сопереживании, чуткости, любви как нравственно-этических ценностях, значимых для национального русского сознания.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Б.П. Екимов «Ночь исцеления».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И.А.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Мазнин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«Летний вечер». 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Я и моя семья.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i/>
          <w:sz w:val="24"/>
          <w:szCs w:val="24"/>
          <w:lang w:val="ru-RU"/>
        </w:rPr>
        <w:t>Такое разное детство.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раскрывающие картины мира русского детства в разные исторические эпохи: взросление, особенности отношений с окружающим миром, взрослыми и сверстниками.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Е.Н. </w:t>
      </w:r>
      <w:proofErr w:type="spell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Верейская</w:t>
      </w:r>
      <w:proofErr w:type="spell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«Три девочки» (фрагмент).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М.В. Водопьянов «Полярный лётчик» (главы «Маленький мир», «Мой первый «полёт»).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К.В. Лукашевич «Моё мило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 детство» (фрагмент). 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Я фантазирую и мечтаю.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Придуманные миры. Отражение в произведениях фантастики проблем реального мира.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Т.В. Михеева «Асино лето» (фрагмент).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В.П. Крапивин «Голубятня на жёлт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ой поляне» (фрагменты).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Раздел 2. Россия – Родина моя.</w:t>
      </w:r>
      <w:r w:rsidR="00F822C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22C4">
        <w:rPr>
          <w:rFonts w:ascii="Times New Roman" w:hAnsi="Times New Roman" w:cs="Times New Roman"/>
          <w:i/>
          <w:sz w:val="24"/>
          <w:szCs w:val="24"/>
          <w:lang w:val="ru-RU"/>
        </w:rPr>
        <w:t>Родная страна во все времена сынами сильна.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Люди земли Русской.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Произведения о выдающихся представителях русского народа.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Е.В. Мурашова «Афанасий Никитин» (глава «</w:t>
      </w:r>
      <w:proofErr w:type="spell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Каффа</w:t>
      </w:r>
      <w:proofErr w:type="spell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»).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Ю.А. Гагари</w:t>
      </w:r>
      <w:r w:rsidR="00F822C4">
        <w:rPr>
          <w:rFonts w:ascii="Times New Roman" w:hAnsi="Times New Roman" w:cs="Times New Roman"/>
          <w:sz w:val="24"/>
          <w:szCs w:val="24"/>
          <w:lang w:val="ru-RU"/>
        </w:rPr>
        <w:t xml:space="preserve">н «Сто восемь минут». </w:t>
      </w:r>
    </w:p>
    <w:p w:rsidR="00F822C4" w:rsidRDefault="00F822C4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22C4">
        <w:rPr>
          <w:rFonts w:ascii="Times New Roman" w:hAnsi="Times New Roman" w:cs="Times New Roman"/>
          <w:b/>
          <w:sz w:val="24"/>
          <w:szCs w:val="24"/>
          <w:lang w:val="ru-RU"/>
        </w:rPr>
        <w:t>Что мы Родиной зовём.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22C4">
        <w:rPr>
          <w:rFonts w:ascii="Times New Roman" w:hAnsi="Times New Roman" w:cs="Times New Roman"/>
          <w:i/>
          <w:sz w:val="24"/>
          <w:szCs w:val="24"/>
          <w:lang w:val="ru-RU"/>
        </w:rPr>
        <w:t>Широка страна моя родная.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любовь к Родине, красоту различных уголков родной земли.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А.С. Зеленин «Мамкин Василёк» (фрагмент).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А.Д. Дорофеев «Веретено».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В.Г. Распутин «Саяны». </w:t>
      </w:r>
    </w:p>
    <w:p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Сказ о валд</w:t>
      </w:r>
      <w:r w:rsidR="00F822C4">
        <w:rPr>
          <w:rFonts w:ascii="Times New Roman" w:hAnsi="Times New Roman" w:cs="Times New Roman"/>
          <w:sz w:val="24"/>
          <w:szCs w:val="24"/>
          <w:lang w:val="ru-RU"/>
        </w:rPr>
        <w:t xml:space="preserve">айских колокольчиках. </w:t>
      </w:r>
    </w:p>
    <w:p w:rsidR="00F822C4" w:rsidRDefault="00F822C4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2A3C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Под дыханьем непогоды. Поэтические представления русского народа о ветре, морозе, грозе, отражение этих представлений в фольклоре и их развитие в русской поэзии и прозе. </w:t>
      </w:r>
      <w:proofErr w:type="gram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Например</w:t>
      </w:r>
      <w:proofErr w:type="gram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ветре, морозе, грозе. </w:t>
      </w:r>
    </w:p>
    <w:p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В.Д. Берестов «Мороз». </w:t>
      </w:r>
    </w:p>
    <w:p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2A3C">
        <w:rPr>
          <w:rFonts w:ascii="Times New Roman" w:hAnsi="Times New Roman" w:cs="Times New Roman"/>
          <w:sz w:val="24"/>
          <w:szCs w:val="24"/>
          <w:lang w:val="ru-RU"/>
        </w:rPr>
        <w:t xml:space="preserve">М.М. Зощенко «Гроза». </w:t>
      </w:r>
    </w:p>
    <w:p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2A3C">
        <w:rPr>
          <w:rFonts w:ascii="Times New Roman" w:hAnsi="Times New Roman" w:cs="Times New Roman"/>
          <w:sz w:val="24"/>
          <w:szCs w:val="24"/>
          <w:lang w:val="ru-RU"/>
        </w:rPr>
        <w:t>А.А. Солоухин «Ветер»</w:t>
      </w:r>
    </w:p>
    <w:p w:rsidR="004A3532" w:rsidRDefault="004A3532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РАСПРЕДЕЛЁННОЕ ПО КЛАССАМ СОДЕРЖАНИЕ ОБУЧЕНИЯ СОПРОВОЖДАЕТСЯ СЛЕДУЮЩИМ ДЕЯТЕЛЬНОСТНЫМ НАПОЛНЕНИЕМ ОБРАЗОВАТЕЛЬНОГО ПРОЦЕССА.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Аудирование</w:t>
      </w:r>
      <w:proofErr w:type="spellEnd"/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(слушание).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Восприятие на слух и понимание художественных произведений, отражающих национально-культурные ценности, богатство русской речи, умения отвечать на вопросы по воспринятому на слух тексту и задавать вопросы по содержанию воспри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нятого на слух текста. </w:t>
      </w:r>
    </w:p>
    <w:p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Чтение. 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Чтение вслух. 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чтения, позволяющим осознать текст). Соблюдение орфоэпических норм чтения. Передача с помощью интонирования смысловых особенностей разных по </w:t>
      </w:r>
      <w:r>
        <w:rPr>
          <w:rFonts w:ascii="Times New Roman" w:hAnsi="Times New Roman" w:cs="Times New Roman"/>
          <w:sz w:val="24"/>
          <w:szCs w:val="24"/>
          <w:lang w:val="ru-RU"/>
        </w:rPr>
        <w:t>виду и типу текстов.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Чтение про себя. Осознание при чтении про себя смысла доступных по объёму и жанру произведений. Понимание особенностей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разных видов чтения.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Чтение произведений устного народного творчества: русский фольклорный текст как источник познания ценносте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й и традиций народа.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Чтение текстов художественных произведений, отражающих нравственно-этические ценности и идеалы, значимые для национального сознания и сохраняющиеся в культурном пространстве на протяжении многих эпох: любовь к Родине, веру, справедливость, совесть, сострадание и другие Черты русского национального характера: доброта, бескорыстие, трудолюбие, честность, смелость и другие Русские национальные традиции: единение, 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взаимопомощь, открытость, гостеприимство и другие. Семейные ценности: лад, любовь, взаимопонимание, забота, терпение, почитание родителей. Отражение в русской литературе культуры православной семьи.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Мир русского детства: взросление, особенность отношений с окружающим миром, взрослыми и сверстниками, осознание себя как носителя и продолжателя русских традиций. Эмоционально-нравственная оценка поступков героев.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Понимание особенностей русской литературы: раскрытие внутреннего мира героя, его переживаний, обращение к нравственным проблемам. Поэтические представления русского народа о мире природы (солнце, поле, лесе, реке, тумане, ветре, морозе, грозе и другие), отражение этих представлений в фольклоре и их развитие в русской поэзии и прозе. Сопоставление состояния окружающего мира с чувствами и 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астроением человека.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Чтение информационных текстов: историко-культурный комментарий к произведениям, отдельные факты биографии авто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ров изучаемых текстов. </w:t>
      </w:r>
    </w:p>
    <w:p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Говорение (культура речевого общения).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Диалогическая и монологическая речь. Участие в коллективном обсуждении прочитанных текстов, доказательство собственной точки зрения с использованием текста, высказывания, отражающих специфику русской художественной литературы. Пополнение словарного запаса. Воспроизведение услышанного или прочитанного текста с использованием речевых ситуаций, ключевых слов и (или) иллюстраций к тексту (подробный, краткий, выборочный пересказ текста).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в учебных ситуациях этикетных форм и устойчивых формул‚ принципов общения, лежащих в основе национального речевого этикета.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A0788">
        <w:rPr>
          <w:rFonts w:ascii="Times New Roman" w:hAnsi="Times New Roman" w:cs="Times New Roman"/>
          <w:sz w:val="24"/>
          <w:szCs w:val="24"/>
          <w:lang w:val="ru-RU"/>
        </w:rPr>
        <w:t>Декламирование</w:t>
      </w:r>
      <w:proofErr w:type="spellEnd"/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(чтение наизусть) стихотворных произведений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выбору обучающихся. </w:t>
      </w:r>
    </w:p>
    <w:p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Письмо (культура письменной речи).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Создание небольших по объёму письменных высказываний по проблемам, поставленн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ым в изучаемых произведениях.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Библиографическая культура.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Выбор книг по обсуждаемой проблематике, в том числе с использованием списка произведений для внеклассного чтения, рекомендованных в учебнике. Использование соответствующих возрасту словарей и энциклопедий, содержащих сведе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ния о русской культуре. 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Литературоведческая пропедевтика.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Практическое использование при анализе текста изученных литературных понятий. </w:t>
      </w:r>
    </w:p>
    <w:p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Жанровое разнообразие изучаемых произведений: малые и большие фольклорные формы, литературная сказка, рассказ, притча, стихотворение. Прозаическая и поэтическая речь, художественный вымысел, сюжет, тема, герой произведения, портрет, пейзаж, ритм, рифма. Национальное своеобразие сравнений и метафор, их значение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художественной речи. 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Творческая деятельность обучающихся (на основе изученных литературных произведений). </w:t>
      </w:r>
    </w:p>
    <w:p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Интерпретация литературного произведения в творческой деятельности обучающихся: чтение по ролям, </w:t>
      </w:r>
      <w:proofErr w:type="spellStart"/>
      <w:r w:rsidRPr="00BA0788">
        <w:rPr>
          <w:rFonts w:ascii="Times New Roman" w:hAnsi="Times New Roman" w:cs="Times New Roman"/>
          <w:sz w:val="24"/>
          <w:szCs w:val="24"/>
          <w:lang w:val="ru-RU"/>
        </w:rPr>
        <w:t>инсценирование</w:t>
      </w:r>
      <w:proofErr w:type="spellEnd"/>
      <w:r w:rsidRPr="00BA0788">
        <w:rPr>
          <w:rFonts w:ascii="Times New Roman" w:hAnsi="Times New Roman" w:cs="Times New Roman"/>
          <w:sz w:val="24"/>
          <w:szCs w:val="24"/>
          <w:lang w:val="ru-RU"/>
        </w:rPr>
        <w:t>, создание собственного устного и письменного текста на основе художественного произведения с учётом коммуникативной задачи (для разных адресатов), с использованием серий иллюстраций к произведению, на репродукции картин русских художников.</w:t>
      </w:r>
    </w:p>
    <w:p w:rsidR="00BA0788" w:rsidRDefault="00BA0788" w:rsidP="004A3532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A3532" w:rsidRPr="004A3532" w:rsidRDefault="004A3532" w:rsidP="004A3532">
      <w:pPr>
        <w:pStyle w:val="a3"/>
        <w:ind w:left="0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4A3532">
        <w:rPr>
          <w:rFonts w:ascii="Times New Roman" w:hAnsi="Times New Roman" w:cs="Times New Roman"/>
          <w:b/>
          <w:sz w:val="24"/>
          <w:szCs w:val="24"/>
          <w:lang w:val="ru-RU"/>
        </w:rPr>
        <w:t>ПЛАНИРУЕМЫЕ ОБРАЗОВАТЕЛЬНЫЕ РЕЗУЛЬТАТЫ</w:t>
      </w:r>
    </w:p>
    <w:p w:rsidR="004A3532" w:rsidRDefault="004A3532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A3532" w:rsidRDefault="004A3532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A3532">
        <w:rPr>
          <w:rFonts w:ascii="Times New Roman" w:hAnsi="Times New Roman" w:cs="Times New Roman"/>
          <w:sz w:val="24"/>
          <w:szCs w:val="24"/>
          <w:lang w:val="ru-RU"/>
        </w:rPr>
        <w:t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соответствуют требованиям к результатам освоения федеральной образовательной программы начального общего образования, сформулированным в ФГОС НОО.</w:t>
      </w:r>
    </w:p>
    <w:p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В результате изучения предмета «Литературное чтение на родном (русском) языке» на уровне начального общего образования у обучающегося будут сформированы следующие личностные результаты, представленные по основным направлениям воспитательной деятельности: </w:t>
      </w:r>
    </w:p>
    <w:p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b/>
          <w:sz w:val="24"/>
          <w:szCs w:val="24"/>
          <w:lang w:val="ru-RU"/>
        </w:rPr>
        <w:t>Гражданско-патриотическое воспитание:</w:t>
      </w: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становление ценностного отношения к своей Родине – России, в том числе через изучение художественных произведений, отражающих историю и культуру страны; </w:t>
      </w:r>
    </w:p>
    <w:p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 </w:t>
      </w:r>
    </w:p>
    <w:p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уважение к своему и другим народам, формируемое в том числе на основе примеров из художественных произведений и фольклора; </w:t>
      </w:r>
    </w:p>
    <w:p w:rsidR="004F1490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произведениях.</w:t>
      </w:r>
    </w:p>
    <w:p w:rsidR="000B7504" w:rsidRDefault="000B7504" w:rsidP="000B750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b/>
          <w:sz w:val="24"/>
          <w:szCs w:val="24"/>
          <w:lang w:val="ru-RU"/>
        </w:rPr>
        <w:t>Духовно-нравственное воспитание:</w:t>
      </w: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признание индивидуальности каждого человека с использованием собственного жизненного и читательского опыта; </w:t>
      </w:r>
    </w:p>
    <w:p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проявление сопереживания, уважения и доброжелательности, в том числе с использованием языковых средств, для выражения своего состояния и чувств, проявление эмоционально-нравственной отзывчивости, понимания и сопереживания чувствам других людей; </w:t>
      </w:r>
    </w:p>
    <w:p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 </w:t>
      </w:r>
    </w:p>
    <w:p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>сотрудничество со сверстниками, умение не создавать конфликтов и находить выходы из спорных ситуаций, в том числе с использованием примеров художественных произведений.</w:t>
      </w:r>
    </w:p>
    <w:p w:rsidR="000B7504" w:rsidRDefault="000B7504" w:rsidP="000B750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Эстетическое воспитание:</w:t>
      </w: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стремление к самовыражению в разных видах художественной деятельности, в том числе в искусстве слова; </w:t>
      </w:r>
    </w:p>
    <w:p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физического воспитания, формирования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 </w:t>
      </w:r>
    </w:p>
    <w:p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</w:t>
      </w:r>
    </w:p>
    <w:p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Трудовое воспитание: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произведений. </w:t>
      </w:r>
    </w:p>
    <w:p w:rsidR="00104A70" w:rsidRP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Экологическое воспитание: </w:t>
      </w:r>
    </w:p>
    <w:p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бережное отношение к природе, формируемое в процессе работы с текстами, неприятие действий, приносящих ей вред.</w:t>
      </w:r>
    </w:p>
    <w:p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Ценности научного познания: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первоначальные представления о научной картине мира, формируемые в том числе в процессе усвоения ряда литературоведческих понятий; </w:t>
      </w:r>
    </w:p>
    <w:p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чтению художественных произведений, активность и самостоятельность при выборе круга чтения.</w:t>
      </w:r>
    </w:p>
    <w:p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04A70" w:rsidRPr="00104A70" w:rsidRDefault="00104A70" w:rsidP="00104A70">
      <w:pPr>
        <w:pStyle w:val="a3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 РЕЗУЛЬТАТЫ</w:t>
      </w:r>
    </w:p>
    <w:p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В результате изучения литературного чтения на родном (русском) языке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естная деятельность. </w:t>
      </w:r>
    </w:p>
    <w:p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базовые логические действия как часть познавательных универсальных учебных действий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сравнивать различные тексты, устанавливать основания для сравнения текстов, устанавливать аналогии текстов; </w:t>
      </w:r>
    </w:p>
    <w:p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объединять объекты (тексты) по определённому признаку; </w:t>
      </w:r>
    </w:p>
    <w:p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существенный признак для классификации пословиц, поговорок, фразеологизмов; </w:t>
      </w:r>
    </w:p>
    <w:p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находить в текстах закономерности и противоречия на основе предложенного учителем алгоритма наблюдения, анализировать алгоритм действий при анализе текста, самостоятельно выделять учебные операции при анализе текстов; </w:t>
      </w:r>
    </w:p>
    <w:p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 </w:t>
      </w:r>
    </w:p>
    <w:p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устанавливать причинно-следственные связи при анализе текста, делать выводы.</w:t>
      </w:r>
    </w:p>
    <w:p w:rsidR="00104A70" w:rsidRDefault="00104A70" w:rsidP="00104A70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. У обучающегося будут сформированы следующие </w:t>
      </w: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с помощью учителя формулировать цель, планировать изменения собственного высказывания в соответствии с речевой ситуацией; </w:t>
      </w:r>
    </w:p>
    <w:p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сравнивать несколько вариантов выполнения задания, выбирать наиболее подходящий (на основе предложенных критериев); </w:t>
      </w:r>
    </w:p>
    <w:p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проводить по предложенному плану несложное мини исследование, выполнять по предложенному плану проектное задание; </w:t>
      </w:r>
    </w:p>
    <w:p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формулировать выводы и подкреплять их доказательствами на основе результатов проведённого смыслового анализа текста, формулировать с помощью учителя вопросы в процессе анализа предложенного текстового материала; </w:t>
      </w:r>
    </w:p>
    <w:p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B87925" w:rsidRDefault="00B87925" w:rsidP="00B8792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B87925">
        <w:rPr>
          <w:rFonts w:ascii="Times New Roman" w:hAnsi="Times New Roman" w:cs="Times New Roman"/>
          <w:b/>
          <w:sz w:val="24"/>
          <w:szCs w:val="24"/>
          <w:lang w:val="ru-RU"/>
        </w:rPr>
        <w:t>умения работать с информацией как часть познавательных универсальных учебных действий</w:t>
      </w: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выбирать источник получения информации: нужный словарь, справочник для получения запрашиваемой информации, для уточнения; </w:t>
      </w:r>
    </w:p>
    <w:p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согласно заданному алгоритму находить представленную в явном виде информацию в предложенном источнике: в словарях, справочниках; </w:t>
      </w:r>
    </w:p>
    <w:p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 </w:t>
      </w:r>
    </w:p>
    <w:p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Интернете; </w:t>
      </w:r>
    </w:p>
    <w:p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анализировать и создавать текстовую, графическую, видео, звуковую информацию в соответствии с учебной задачей; </w:t>
      </w:r>
    </w:p>
    <w:p w:rsidR="000B7504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>понимать информацию, зафиксированную в виде таблиц, схем, самостоятельно создавать схемы, таблицы для представления результатов работы с текстами.</w:t>
      </w:r>
    </w:p>
    <w:p w:rsidR="00B87925" w:rsidRDefault="00B87925" w:rsidP="00B8792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87925" w:rsidRDefault="00B87925" w:rsidP="00B8792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B87925">
        <w:rPr>
          <w:rFonts w:ascii="Times New Roman" w:hAnsi="Times New Roman" w:cs="Times New Roman"/>
          <w:b/>
          <w:sz w:val="24"/>
          <w:szCs w:val="24"/>
          <w:lang w:val="ru-RU"/>
        </w:rPr>
        <w:t>умения общения как часть коммуникативных универсальных учебных действий:</w:t>
      </w: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проявлять уважительное отношение к собеседнику, соблюдать правила ведения диалоги и дискуссии; </w:t>
      </w:r>
    </w:p>
    <w:p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признавать возможность существования разных точек зрения; </w:t>
      </w:r>
    </w:p>
    <w:p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корректно и аргументированно высказывать своё мнение; </w:t>
      </w:r>
    </w:p>
    <w:p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строить речевое высказывание в соответствии с поставленной задачей; </w:t>
      </w:r>
    </w:p>
    <w:p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создавать устные и письменные тексты (описание, рассуждение, повествование) в соответствии с речевой ситуацией; </w:t>
      </w:r>
    </w:p>
    <w:p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 </w:t>
      </w:r>
    </w:p>
    <w:p w:rsidR="00B87925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6C084B" w:rsidRDefault="006C084B" w:rsidP="006C084B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6C084B">
        <w:rPr>
          <w:rFonts w:ascii="Times New Roman" w:hAnsi="Times New Roman" w:cs="Times New Roman"/>
          <w:b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>планировать действия по решению учебной задачи для получения результата; выстраивать последовательност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ь выбранных действий. </w:t>
      </w: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C084B" w:rsidRDefault="006C084B" w:rsidP="006C084B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C084B" w:rsidRDefault="006C084B" w:rsidP="006C084B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6C084B">
        <w:rPr>
          <w:rFonts w:ascii="Times New Roman" w:hAnsi="Times New Roman" w:cs="Times New Roman"/>
          <w:b/>
          <w:sz w:val="24"/>
          <w:szCs w:val="24"/>
          <w:lang w:val="ru-RU"/>
        </w:rPr>
        <w:t>умения самоконтроля как части регулятивных универсальных учебных действий:</w:t>
      </w: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устанавливать причины успеха/неудач учебной деятельности; </w:t>
      </w:r>
    </w:p>
    <w:p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корректировать свои учебные действия для преодоления речевых ошибок и ошибок, связанных с анализом текстов; </w:t>
      </w:r>
    </w:p>
    <w:p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соотносить результат деятельности с поставленной учебной задачей по анализу текстов; </w:t>
      </w:r>
    </w:p>
    <w:p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находить ошибку, допущенную при работе с текстами; </w:t>
      </w:r>
    </w:p>
    <w:p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DD7130" w:rsidRDefault="00DD7130" w:rsidP="00DD7130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DD7130">
        <w:rPr>
          <w:rFonts w:ascii="Times New Roman" w:hAnsi="Times New Roman" w:cs="Times New Roman"/>
          <w:b/>
          <w:sz w:val="24"/>
          <w:szCs w:val="24"/>
          <w:lang w:val="ru-RU"/>
        </w:rPr>
        <w:t>умения совместной деятельности</w:t>
      </w: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 </w:t>
      </w:r>
    </w:p>
    <w:p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проявлять готовность руководить, выполнять поручения, подчиняться, самостоятельно разрешать конфликты; </w:t>
      </w:r>
    </w:p>
    <w:p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ответственно выполнять свою часть работы; </w:t>
      </w:r>
    </w:p>
    <w:p w:rsidR="00B12CF9" w:rsidRPr="00B12CF9" w:rsidRDefault="00DD7130" w:rsidP="00B12CF9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lastRenderedPageBreak/>
        <w:t>оценивать свой вклад в общий результат; выполнять совместные проектные задания с использованием предложенного образца.</w:t>
      </w:r>
    </w:p>
    <w:p w:rsidR="00B12CF9" w:rsidRP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>ПРЕДМЕТНЫЕ РЕЗУЛЬТАТЫ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Изучение учебного предмета «Литературное чтение на родном (русском) языке» в течение четырёх лет обучения должно обеспечить: </w:t>
      </w:r>
    </w:p>
    <w:p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понимание родной русской литературы как национально-культурной ценности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 </w:t>
      </w:r>
    </w:p>
    <w:p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коммуникативно-эстетических возможностей русского языка на основе изучения произведений русской литературы; </w:t>
      </w:r>
    </w:p>
    <w:p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значимости чтения родной русской литературы для личного развития, для познания себя, мира, национальной истории и культуры, для культурной самоидентификации, для приобретения потребности в систематическом чтении русской литературы; </w:t>
      </w:r>
    </w:p>
    <w:p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ориентировку в нравственном содержании прочитанного, соотнесение поступков героев с нравственными нормами, обоснование нравственной оценки поступков героев; </w:t>
      </w:r>
    </w:p>
    <w:p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овладение элементарными представлениями о национальном своеобразии метафор, олицетворений, эпитетов; </w:t>
      </w:r>
    </w:p>
    <w:p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совершенствование читательских умений (чтение вслух и про себя, владение элементарными приёмами интерпретации, анализа и преобразования художественных, научно-популярных и учебных текстов); </w:t>
      </w:r>
    </w:p>
    <w:p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применение опыта чтения произведений русской литературы для речевого самосовершенствования (умения участвовать в обсуждении прослушанного/ 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пересказа, полного или краткого, составлять устный рассказ на основе прочитанных произведений с учётом коммуникативной задачи (для разных адресатов), читать наизусть стихотворные произведения); </w:t>
      </w:r>
    </w:p>
    <w:p w:rsidR="00B12CF9" w:rsidRP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самостоятельный выбор интересующей литературы, обогащение собственного круга чтения; использование справочных источников для получения дополнительной информации.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>1 КЛАСС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 1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значимость чтения родной русской литературы для познания себя, мира, национальной истории и культуры; </w:t>
      </w:r>
    </w:p>
    <w:p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владеть элементарными приёмами интерпретации произведений русской литературы; </w:t>
      </w:r>
    </w:p>
    <w:p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текста; </w:t>
      </w:r>
    </w:p>
    <w:p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использовать словарь учебника для получения дополнительной информации о значении слова; </w:t>
      </w:r>
    </w:p>
    <w:p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читать наизусть стихотворные произведения по собственному выбору.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>2 КЛАСС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во 2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ориентироваться в нравственном содержании прочитанного, соотносить поступки героев с нравственными нормами; </w:t>
      </w:r>
    </w:p>
    <w:p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 </w:t>
      </w:r>
    </w:p>
    <w:p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художественных и учебных текстов; </w:t>
      </w:r>
    </w:p>
    <w:p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</w:t>
      </w:r>
    </w:p>
    <w:p w:rsidR="00B12CF9" w:rsidRP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обогащать собственный круг чтения; соотносить впечатления от прочитанных и прослушанных произведений с впечатлениями от других видов искусства.</w:t>
      </w:r>
    </w:p>
    <w:p w:rsidR="00B12CF9" w:rsidRP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</w:t>
      </w: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 3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коммуникативно-эстетические возможности русского языка на основе изучения произведений русской литературы; </w:t>
      </w:r>
    </w:p>
    <w:p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родную литературу как национально-культурную ценность народа, как средство сохранения и передачи нравственных ценностей и традиций; </w:t>
      </w:r>
    </w:p>
    <w:p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давать и обосновывать нравственную оценку поступков героев; </w:t>
      </w:r>
    </w:p>
    <w:p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и анализа художественных, научно-популярных и учебных текстов; </w:t>
      </w:r>
    </w:p>
    <w:p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опыт чтения произведений русской литературы для речевого самосовершенствования: участвовать в обсуждении </w:t>
      </w:r>
      <w:r w:rsidRPr="00B12CF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прослушанного/прочитанного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 (полного или краткого), пересказывать литературное произведение от имени одного из действующих лиц; </w:t>
      </w:r>
    </w:p>
    <w:p w:rsidR="00B12CF9" w:rsidRP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пользоваться справочными источниками для понимания текста и получения дополнительной информации.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</w:t>
      </w:r>
    </w:p>
    <w:p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 4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значимость чтения русской литературы для личного развития, для культурной самоидентификации; </w:t>
      </w:r>
    </w:p>
    <w:p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позиции героев художественного текста, позицию автора художественного текста; </w:t>
      </w:r>
    </w:p>
    <w:p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интерпретации, анализа и преобразования художественных, научно-популярных и учебных текстов;</w:t>
      </w:r>
    </w:p>
    <w:p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 (полного или краткого), составлять устный рассказ на основе прочитанных произведений с учётом коммуникативной задачи (для разных адресатов); </w:t>
      </w:r>
    </w:p>
    <w:p w:rsidR="00B12CF9" w:rsidRP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интересующую литературу, формировать и обогащать собственный круг чтения; пользоваться справочными источниками для понимания текста и получения дополнительной информации.</w:t>
      </w:r>
    </w:p>
    <w:p w:rsidR="00FE392A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E392A" w:rsidRPr="00FE392A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E39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ТЕМАТИЧЕСКОЕ ПЛАНИРОВАНИЕ </w:t>
      </w:r>
    </w:p>
    <w:p w:rsidR="00B12CF9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E39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1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9075DB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24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9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Что мы Родиной зовём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О родной природе 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</w:tr>
    </w:tbl>
    <w:p w:rsidR="00D14458" w:rsidRDefault="00D14458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DB2556" w:rsidRPr="00DB2556" w:rsidRDefault="00DB2556" w:rsidP="00DB255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B2556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9075DB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моя семья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12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Родная страна во все времена сынами сильна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Народные праздники, связанные с временами года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 родной природе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</w:tbl>
    <w:p w:rsidR="00FE392A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44F96" w:rsidRDefault="00844F96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9075DB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и моя семья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12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Родная страна во все времена сынами сильна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От праздника к празднику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О родной природе 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</w:tbl>
    <w:p w:rsidR="00844F96" w:rsidRDefault="00844F96" w:rsidP="00FE392A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44F96" w:rsidRDefault="00844F96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44F96">
        <w:rPr>
          <w:rFonts w:ascii="Times New Roman" w:hAnsi="Times New Roman" w:cs="Times New Roman"/>
          <w:b/>
          <w:sz w:val="24"/>
          <w:szCs w:val="24"/>
          <w:lang w:val="ru-RU"/>
        </w:rPr>
        <w:t>4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9075DB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моя семья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13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Родная страна во все времена сынами сильна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Что мы родиной зовем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61" w:type="dxa"/>
            <w:vAlign w:val="center"/>
          </w:tcPr>
          <w:p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О родной природе 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6</w:t>
            </w:r>
          </w:p>
        </w:tc>
      </w:tr>
      <w:tr w:rsidR="009B3816" w:rsidRPr="009B3816" w:rsidTr="00E96682">
        <w:trPr>
          <w:jc w:val="center"/>
        </w:trPr>
        <w:tc>
          <w:tcPr>
            <w:tcW w:w="1101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</w:tbl>
    <w:p w:rsidR="00BD40D3" w:rsidRDefault="00BD40D3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D40D3" w:rsidRDefault="00BD40D3" w:rsidP="00BD40D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E96682" w:rsidRPr="00E96682" w:rsidRDefault="00BD40D3" w:rsidP="00BD40D3">
      <w:pPr>
        <w:tabs>
          <w:tab w:val="left" w:pos="1335"/>
        </w:tabs>
        <w:rPr>
          <w:rFonts w:ascii="Cambria" w:eastAsia="MS Mincho" w:hAnsi="Cambria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="00E96682"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УЧЕБНО-МЕТОДИЧЕСКОЕ ОБЕСПЕЧЕНИЕ ОБРАЗОВАТЕЛЬНОГО ПРОЦЕССА </w:t>
      </w:r>
    </w:p>
    <w:p w:rsidR="00E96682" w:rsidRPr="00E96682" w:rsidRDefault="00E96682" w:rsidP="00E96682">
      <w:pPr>
        <w:autoSpaceDE w:val="0"/>
        <w:autoSpaceDN w:val="0"/>
        <w:spacing w:before="346" w:after="0" w:line="230" w:lineRule="auto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:rsidR="000267D0" w:rsidRPr="00216F86" w:rsidRDefault="000267D0" w:rsidP="000267D0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Л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итературное чтение на родном русском языке. 1 класс. Учебник. Александрова О.М., Беляева Н.В., Кузнецова М.И.</w:t>
      </w:r>
    </w:p>
    <w:p w:rsidR="000267D0" w:rsidRPr="000267D0" w:rsidRDefault="000267D0" w:rsidP="000267D0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Литературное чтение на родном русском языке.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2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 класс. Учебник. Александрова О.М., Беляева Н.В., Кузнецова М.И.</w:t>
      </w:r>
    </w:p>
    <w:p w:rsidR="000267D0" w:rsidRPr="000267D0" w:rsidRDefault="000267D0" w:rsidP="000267D0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Литературное чтение на родном русском языке.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3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 класс. Учебник. Александрова О.М., Беляева Н.В., Кузнецова М.И.</w:t>
      </w:r>
    </w:p>
    <w:p w:rsidR="00216F86" w:rsidRPr="00216F86" w:rsidRDefault="000267D0" w:rsidP="00216F86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Литературное чтение на родном русском языке.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4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 класс. Учебник. Александрова О.М., Беляева Н.В., Кузнецова М.И.</w:t>
      </w:r>
    </w:p>
    <w:p w:rsidR="00E96682" w:rsidRPr="00E96682" w:rsidRDefault="00E96682" w:rsidP="00E96682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9075DB" w:rsidRDefault="00E96682" w:rsidP="00E96682">
      <w:pPr>
        <w:autoSpaceDE w:val="0"/>
        <w:autoSpaceDN w:val="0"/>
        <w:spacing w:before="166" w:after="0" w:line="262" w:lineRule="auto"/>
        <w:ind w:right="1872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Даль В. И. Пословицы, поговорки и прибаутки рус</w:t>
      </w:r>
      <w:r w:rsidR="009075DB">
        <w:rPr>
          <w:rFonts w:ascii="Times New Roman" w:eastAsia="Times New Roman" w:hAnsi="Times New Roman" w:cs="Times New Roman"/>
          <w:color w:val="000000"/>
          <w:sz w:val="24"/>
          <w:lang w:val="ru-RU"/>
        </w:rPr>
        <w:t>ского народа. СПб.: ВИАН,</w:t>
      </w:r>
    </w:p>
    <w:p w:rsidR="00E96682" w:rsidRPr="00E96682" w:rsidRDefault="00E96682" w:rsidP="00E96682">
      <w:pPr>
        <w:autoSpaceDE w:val="0"/>
        <w:autoSpaceDN w:val="0"/>
        <w:spacing w:before="166" w:after="0" w:line="262" w:lineRule="auto"/>
        <w:ind w:right="1872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Даль В. И. Толковый словарь живог</w:t>
      </w:r>
      <w:r w:rsidR="009075DB">
        <w:rPr>
          <w:rFonts w:ascii="Times New Roman" w:eastAsia="Times New Roman" w:hAnsi="Times New Roman" w:cs="Times New Roman"/>
          <w:color w:val="000000"/>
          <w:sz w:val="24"/>
          <w:lang w:val="ru-RU"/>
        </w:rPr>
        <w:t>о великорусского языка. М.: ГИС</w:t>
      </w:r>
    </w:p>
    <w:p w:rsidR="00E96682" w:rsidRPr="00E96682" w:rsidRDefault="00E96682" w:rsidP="00E96682">
      <w:pPr>
        <w:autoSpaceDE w:val="0"/>
        <w:autoSpaceDN w:val="0"/>
        <w:spacing w:before="264" w:after="0" w:line="230" w:lineRule="auto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E96682" w:rsidRPr="00E96682" w:rsidRDefault="00E96682" w:rsidP="00E96682">
      <w:pPr>
        <w:autoSpaceDE w:val="0"/>
        <w:autoSpaceDN w:val="0"/>
        <w:spacing w:before="168" w:after="0" w:line="271" w:lineRule="auto"/>
        <w:ind w:right="8784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color w:val="000000"/>
          <w:sz w:val="24"/>
        </w:rPr>
        <w:t>https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://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educont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ru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/ </w:t>
      </w:r>
      <w:r w:rsidRPr="00E96682">
        <w:rPr>
          <w:rFonts w:ascii="Cambria" w:eastAsia="MS Mincho" w:hAnsi="Cambria" w:cs="Times New Roman"/>
          <w:lang w:val="ru-RU"/>
        </w:rPr>
        <w:br/>
      </w:r>
      <w:r w:rsidRPr="00E96682">
        <w:rPr>
          <w:rFonts w:ascii="Times New Roman" w:eastAsia="Times New Roman" w:hAnsi="Times New Roman" w:cs="Times New Roman"/>
          <w:color w:val="000000"/>
          <w:sz w:val="24"/>
        </w:rPr>
        <w:t>https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://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uchi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ru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/ </w:t>
      </w:r>
      <w:r w:rsidRPr="00E96682">
        <w:rPr>
          <w:rFonts w:ascii="Cambria" w:eastAsia="MS Mincho" w:hAnsi="Cambria" w:cs="Times New Roman"/>
          <w:lang w:val="ru-RU"/>
        </w:rPr>
        <w:br/>
      </w:r>
      <w:r w:rsidRPr="00E96682">
        <w:rPr>
          <w:rFonts w:ascii="Times New Roman" w:eastAsia="Times New Roman" w:hAnsi="Times New Roman" w:cs="Times New Roman"/>
          <w:color w:val="000000"/>
          <w:sz w:val="24"/>
        </w:rPr>
        <w:t>https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://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urok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.1</w:t>
      </w:r>
      <w:r w:rsidRPr="00E96682">
        <w:rPr>
          <w:rFonts w:ascii="Times New Roman" w:eastAsia="Times New Roman" w:hAnsi="Times New Roman" w:cs="Times New Roman"/>
          <w:color w:val="000000"/>
          <w:sz w:val="24"/>
        </w:rPr>
        <w:t>c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ru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/</w:t>
      </w:r>
    </w:p>
    <w:p w:rsidR="00E96682" w:rsidRPr="00E96682" w:rsidRDefault="00E96682" w:rsidP="00E96682">
      <w:pPr>
        <w:autoSpaceDE w:val="0"/>
        <w:autoSpaceDN w:val="0"/>
        <w:spacing w:after="78" w:line="220" w:lineRule="exact"/>
        <w:rPr>
          <w:rFonts w:ascii="Cambria" w:eastAsia="MS Mincho" w:hAnsi="Cambria" w:cs="Times New Roman"/>
          <w:lang w:val="ru-RU"/>
        </w:rPr>
      </w:pPr>
      <w:bookmarkStart w:id="0" w:name="_GoBack"/>
      <w:bookmarkEnd w:id="0"/>
    </w:p>
    <w:p w:rsidR="009B3816" w:rsidRDefault="009B3816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sectPr w:rsidR="009B3816" w:rsidSect="00E96682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044D6"/>
    <w:multiLevelType w:val="hybridMultilevel"/>
    <w:tmpl w:val="215659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D1C73FD"/>
    <w:multiLevelType w:val="hybridMultilevel"/>
    <w:tmpl w:val="03040C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7687B7E"/>
    <w:multiLevelType w:val="hybridMultilevel"/>
    <w:tmpl w:val="DD5235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8156437"/>
    <w:multiLevelType w:val="hybridMultilevel"/>
    <w:tmpl w:val="ABAEC7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A12224D"/>
    <w:multiLevelType w:val="hybridMultilevel"/>
    <w:tmpl w:val="A53ED5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D1D6C59"/>
    <w:multiLevelType w:val="hybridMultilevel"/>
    <w:tmpl w:val="B0B487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F405538"/>
    <w:multiLevelType w:val="hybridMultilevel"/>
    <w:tmpl w:val="30EA06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4F55FD8"/>
    <w:multiLevelType w:val="hybridMultilevel"/>
    <w:tmpl w:val="754A1A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8C512AD"/>
    <w:multiLevelType w:val="hybridMultilevel"/>
    <w:tmpl w:val="4314A6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4581EFC"/>
    <w:multiLevelType w:val="hybridMultilevel"/>
    <w:tmpl w:val="8BEC70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46EC111B"/>
    <w:multiLevelType w:val="hybridMultilevel"/>
    <w:tmpl w:val="B6AEA7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0E518F3"/>
    <w:multiLevelType w:val="hybridMultilevel"/>
    <w:tmpl w:val="A17EE3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63619C1"/>
    <w:multiLevelType w:val="hybridMultilevel"/>
    <w:tmpl w:val="87206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59C23B9E"/>
    <w:multiLevelType w:val="hybridMultilevel"/>
    <w:tmpl w:val="A1746F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F323F00"/>
    <w:multiLevelType w:val="hybridMultilevel"/>
    <w:tmpl w:val="271EF5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61A845C9"/>
    <w:multiLevelType w:val="hybridMultilevel"/>
    <w:tmpl w:val="CEAAEE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6CB51C8"/>
    <w:multiLevelType w:val="hybridMultilevel"/>
    <w:tmpl w:val="4A6096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763531DE"/>
    <w:multiLevelType w:val="hybridMultilevel"/>
    <w:tmpl w:val="78804D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17"/>
  </w:num>
  <w:num w:numId="4">
    <w:abstractNumId w:val="15"/>
  </w:num>
  <w:num w:numId="5">
    <w:abstractNumId w:val="3"/>
  </w:num>
  <w:num w:numId="6">
    <w:abstractNumId w:val="12"/>
  </w:num>
  <w:num w:numId="7">
    <w:abstractNumId w:val="8"/>
  </w:num>
  <w:num w:numId="8">
    <w:abstractNumId w:val="6"/>
  </w:num>
  <w:num w:numId="9">
    <w:abstractNumId w:val="2"/>
  </w:num>
  <w:num w:numId="10">
    <w:abstractNumId w:val="5"/>
  </w:num>
  <w:num w:numId="11">
    <w:abstractNumId w:val="4"/>
  </w:num>
  <w:num w:numId="12">
    <w:abstractNumId w:val="9"/>
  </w:num>
  <w:num w:numId="13">
    <w:abstractNumId w:val="10"/>
  </w:num>
  <w:num w:numId="14">
    <w:abstractNumId w:val="7"/>
  </w:num>
  <w:num w:numId="15">
    <w:abstractNumId w:val="14"/>
  </w:num>
  <w:num w:numId="16">
    <w:abstractNumId w:val="0"/>
  </w:num>
  <w:num w:numId="17">
    <w:abstractNumId w:val="13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E37"/>
    <w:rsid w:val="000267D0"/>
    <w:rsid w:val="000B7504"/>
    <w:rsid w:val="000E4890"/>
    <w:rsid w:val="00104A70"/>
    <w:rsid w:val="00216F86"/>
    <w:rsid w:val="003913C0"/>
    <w:rsid w:val="0042022F"/>
    <w:rsid w:val="004A3532"/>
    <w:rsid w:val="004F1490"/>
    <w:rsid w:val="00547E37"/>
    <w:rsid w:val="0057482F"/>
    <w:rsid w:val="00692A48"/>
    <w:rsid w:val="006C084B"/>
    <w:rsid w:val="007A10EB"/>
    <w:rsid w:val="00835138"/>
    <w:rsid w:val="00844F96"/>
    <w:rsid w:val="00852A3C"/>
    <w:rsid w:val="009075DB"/>
    <w:rsid w:val="00922500"/>
    <w:rsid w:val="009B3816"/>
    <w:rsid w:val="009C64E1"/>
    <w:rsid w:val="00A01F76"/>
    <w:rsid w:val="00B12CF9"/>
    <w:rsid w:val="00B87925"/>
    <w:rsid w:val="00BA0788"/>
    <w:rsid w:val="00BA230E"/>
    <w:rsid w:val="00BD40D3"/>
    <w:rsid w:val="00D14458"/>
    <w:rsid w:val="00D55C0C"/>
    <w:rsid w:val="00DA49F6"/>
    <w:rsid w:val="00DB2556"/>
    <w:rsid w:val="00DD7130"/>
    <w:rsid w:val="00E96682"/>
    <w:rsid w:val="00ED3B0B"/>
    <w:rsid w:val="00EE35D7"/>
    <w:rsid w:val="00F76873"/>
    <w:rsid w:val="00F822C4"/>
    <w:rsid w:val="00FE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81133"/>
  <w15:chartTrackingRefBased/>
  <w15:docId w15:val="{31C5729D-0C1A-4399-B86D-648CD1125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9F6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82F"/>
    <w:pPr>
      <w:ind w:left="720"/>
      <w:contextualSpacing/>
    </w:pPr>
  </w:style>
  <w:style w:type="character" w:styleId="a4">
    <w:name w:val="Strong"/>
    <w:basedOn w:val="a0"/>
    <w:uiPriority w:val="22"/>
    <w:qFormat/>
    <w:rsid w:val="009B38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5809</Words>
  <Characters>33112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</dc:creator>
  <cp:keywords/>
  <dc:description/>
  <cp:lastModifiedBy>Пользователь</cp:lastModifiedBy>
  <cp:revision>5</cp:revision>
  <dcterms:created xsi:type="dcterms:W3CDTF">2023-09-28T13:04:00Z</dcterms:created>
  <dcterms:modified xsi:type="dcterms:W3CDTF">2023-09-29T10:29:00Z</dcterms:modified>
</cp:coreProperties>
</file>